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GIRLBOSSKIE SUMMIT - Paczka dla paczki w nowej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2026 z nową energią, nową wiedzą i nielimitowanym wsparciem. Pamiętasz dawne spotkania Paczka dla Paczki? Już teraz w tej samej formule nadchodzi coś całkowicie nowego - GIRLBOSSKIE SUMMIT.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26 stycznia od godziny 9:00 do godziny 14:30 czeka na ciebie aż 20 praktycznych, pełnych wiedzy i doświadczenia prelekcji przygotowanych przez kobiety biznesu właśnie z Paczki GIRLBOSSKICH. Wydarzenie to odbędzie się na żywo i po zakończeniu, każda z paczkowiczek otrzyma do niego dostęp.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pierwszego, styczniowego spotkania 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narzędzia, która od razu będziesz mogła wdrożyć do swojego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będziesz uczyć się od kobiet różnych branż,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inne kobiety dbają o biznes, produkty i ich sprzedaż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realne strategie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znajdziesz masę inspiracji, możliwości współpracy, a nawet i nowe kierunki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każda z prelegentek przygotowała wystąpienie niosące za sobą masę konkretów. Każda prelekcja będzie pełna wiedzy, narzędzi, nowych perspektyw i planów działania. Jeżeli nie możesz, nie musisz oglądać wszystkich. Wybierz te, na których najbardziej Ci zależy. Pamiętaj, że po zakończeniu live otrzymasz nagranie z materiałami z całego dnia. Rób notatki i bądź z nami tego dnia w skupieniu i dobrej energii.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 - </w:t>
      </w:r>
      <w:r>
        <w:rPr>
          <w:rFonts w:ascii="calibri" w:hAnsi="calibri" w:eastAsia="calibri" w:cs="calibri"/>
          <w:sz w:val="24"/>
          <w:szCs w:val="24"/>
        </w:rPr>
        <w:t xml:space="preserve">“Chaos nie bierze się z braku planu. Bierze się z braku decyzji”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Kowalska - </w:t>
      </w:r>
      <w:r>
        <w:rPr>
          <w:rFonts w:ascii="calibri" w:hAnsi="calibri" w:eastAsia="calibri" w:cs="calibri"/>
          <w:sz w:val="24"/>
          <w:szCs w:val="24"/>
        </w:rPr>
        <w:t xml:space="preserve">„Kto miał to zrobić? Jak jasno ustalać odpowiedzialność w zadaniach i projektach”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Piwońska - </w:t>
      </w:r>
      <w:r>
        <w:rPr>
          <w:rFonts w:ascii="calibri" w:hAnsi="calibri" w:eastAsia="calibri" w:cs="calibri"/>
          <w:sz w:val="24"/>
          <w:szCs w:val="24"/>
        </w:rPr>
        <w:t xml:space="preserve">„Miałaś naprawdę dobry plan. Tylko znowu minął rok… Pułapki planowania.”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Beranek - </w:t>
      </w:r>
      <w:r>
        <w:rPr>
          <w:rFonts w:ascii="calibri" w:hAnsi="calibri" w:eastAsia="calibri" w:cs="calibri"/>
          <w:sz w:val="24"/>
          <w:szCs w:val="24"/>
        </w:rPr>
        <w:t xml:space="preserve">„Newsletter, który nie wypala – jak zaplanować miesiąc komunikacji i nie zgubić się w chaosie.”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Karaszewska - </w:t>
      </w:r>
      <w:r>
        <w:rPr>
          <w:rFonts w:ascii="calibri" w:hAnsi="calibri" w:eastAsia="calibri" w:cs="calibri"/>
          <w:sz w:val="24"/>
          <w:szCs w:val="24"/>
        </w:rPr>
        <w:t xml:space="preserve">„Jak świadomość jakim jesteś archetypem pomaga zrozumieć siebie i uporządkować swój biznes.”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Krawczyk - </w:t>
      </w:r>
      <w:r>
        <w:rPr>
          <w:rFonts w:ascii="calibri" w:hAnsi="calibri" w:eastAsia="calibri" w:cs="calibri"/>
          <w:sz w:val="24"/>
          <w:szCs w:val="24"/>
        </w:rPr>
        <w:t xml:space="preserve">„Jak nie utknąć w procesie zmiany (model Prochaski). O projekcji, decyzjach i przejściu do działania”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Zasada -</w:t>
      </w:r>
      <w:r>
        <w:rPr>
          <w:rFonts w:ascii="calibri" w:hAnsi="calibri" w:eastAsia="calibri" w:cs="calibri"/>
          <w:sz w:val="24"/>
          <w:szCs w:val="24"/>
        </w:rPr>
        <w:t xml:space="preserve"> „Jak podejść do czytania w tym roku, aby przyniosło ono korzyści dla biznesu, Ciebie i Twojej rodziny!”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Beata Biegała - </w:t>
      </w:r>
      <w:r>
        <w:rPr>
          <w:rFonts w:ascii="calibri" w:hAnsi="calibri" w:eastAsia="calibri" w:cs="calibri"/>
          <w:sz w:val="24"/>
          <w:szCs w:val="24"/>
        </w:rPr>
        <w:t xml:space="preserve">„Planowanie z poziomu lęku vs. planowanie z poziomu zasobów”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Koniak - </w:t>
      </w:r>
      <w:r>
        <w:rPr>
          <w:rFonts w:ascii="calibri" w:hAnsi="calibri" w:eastAsia="calibri" w:cs="calibri"/>
          <w:sz w:val="24"/>
          <w:szCs w:val="24"/>
        </w:rPr>
        <w:t xml:space="preserve">„Planowanie jako mikro-ochrona przed wypaleniem”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Kadej - </w:t>
      </w:r>
      <w:r>
        <w:rPr>
          <w:rFonts w:ascii="calibri" w:hAnsi="calibri" w:eastAsia="calibri" w:cs="calibri"/>
          <w:sz w:val="24"/>
          <w:szCs w:val="24"/>
        </w:rPr>
        <w:t xml:space="preserve">„Planowanie sprzedaży w zgodzie ze sobą – jak poukładać cele i działania bez presji”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Dyrtkowski - </w:t>
      </w:r>
      <w:r>
        <w:rPr>
          <w:rFonts w:ascii="calibri" w:hAnsi="calibri" w:eastAsia="calibri" w:cs="calibri"/>
          <w:sz w:val="24"/>
          <w:szCs w:val="24"/>
        </w:rPr>
        <w:t xml:space="preserve">„Jak przełamałem się i zacząłem hurtowo nagrywać rolki z darmową wiedzą - Największe przeszkody organizacyjne w nagrywaniu”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Prochoń - </w:t>
      </w:r>
      <w:r>
        <w:rPr>
          <w:rFonts w:ascii="calibri" w:hAnsi="calibri" w:eastAsia="calibri" w:cs="calibri"/>
          <w:sz w:val="24"/>
          <w:szCs w:val="24"/>
        </w:rPr>
        <w:t xml:space="preserve">„Planowanie nowego etapu w życiu”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Ślązak - </w:t>
      </w:r>
      <w:r>
        <w:rPr>
          <w:rFonts w:ascii="calibri" w:hAnsi="calibri" w:eastAsia="calibri" w:cs="calibri"/>
          <w:sz w:val="24"/>
          <w:szCs w:val="24"/>
        </w:rPr>
        <w:t xml:space="preserve">„Planowanie z AI - jak tworzyć spersonalizowane harmonogramy i nie wpaść w pułapkę produktywności”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Trzonek-Maciejewska - </w:t>
      </w:r>
      <w:r>
        <w:rPr>
          <w:rFonts w:ascii="calibri" w:hAnsi="calibri" w:eastAsia="calibri" w:cs="calibri"/>
          <w:sz w:val="24"/>
          <w:szCs w:val="24"/>
        </w:rPr>
        <w:t xml:space="preserve">„Masz za dużo na głowie? Jak ustalać priorytety w biznesie bez wypalenia (narzędzia journalingowe)”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Klaudia Grochowska-Pawłowicz - </w:t>
      </w:r>
      <w:r>
        <w:rPr>
          <w:rFonts w:ascii="calibri" w:hAnsi="calibri" w:eastAsia="calibri" w:cs="calibri"/>
          <w:sz w:val="24"/>
          <w:szCs w:val="24"/>
        </w:rPr>
        <w:t xml:space="preserve">„Porządkowanie zasobów marki – od bałaganu w plikach do spójnego systemu”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Tomala - </w:t>
      </w:r>
      <w:r>
        <w:rPr>
          <w:rFonts w:ascii="calibri" w:hAnsi="calibri" w:eastAsia="calibri" w:cs="calibri"/>
          <w:sz w:val="24"/>
          <w:szCs w:val="24"/>
        </w:rPr>
        <w:t xml:space="preserve">„Kiedy plan zmienia się w osąd - jak stawać po swojej stronie, gdy plany nie zawsze wychodzą.”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Zawadzka - </w:t>
      </w:r>
      <w:r>
        <w:rPr>
          <w:rFonts w:ascii="calibri" w:hAnsi="calibri" w:eastAsia="calibri" w:cs="calibri"/>
          <w:sz w:val="24"/>
          <w:szCs w:val="24"/>
        </w:rPr>
        <w:t xml:space="preserve">„Zaplanuj, stwórz i sprzedaj – 6 kroków do wydania e-booka skrojonego na miarę potrzeb Twojego klienta”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Tymowicz - </w:t>
      </w:r>
      <w:r>
        <w:rPr>
          <w:rFonts w:ascii="calibri" w:hAnsi="calibri" w:eastAsia="calibri" w:cs="calibri"/>
          <w:sz w:val="24"/>
          <w:szCs w:val="24"/>
        </w:rPr>
        <w:t xml:space="preserve">„Nie masz problemu z planowaniem. Masz problem z nadmiarem. Jak ogarnąć biznes bez dłuższej doby i bez presji perfekcji”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Wojnowska-Kubacka - </w:t>
      </w:r>
      <w:r>
        <w:rPr>
          <w:rFonts w:ascii="calibri" w:hAnsi="calibri" w:eastAsia="calibri" w:cs="calibri"/>
          <w:sz w:val="24"/>
          <w:szCs w:val="24"/>
        </w:rPr>
        <w:t xml:space="preserve">„Marketing z planem, nie z przypadku – jak kobiece biznesy mogą skutecznie planować i organizować działania marketingowe”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Zawodnik - </w:t>
      </w:r>
      <w:r>
        <w:rPr>
          <w:rFonts w:ascii="calibri" w:hAnsi="calibri" w:eastAsia="calibri" w:cs="calibri"/>
          <w:sz w:val="24"/>
          <w:szCs w:val="24"/>
        </w:rPr>
        <w:t xml:space="preserve">„Jak zorganizować się przy dzieciach i firmie, żeby mieć czas na rozwój?”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Sylwia Banach - </w:t>
      </w:r>
      <w:r>
        <w:rPr>
          <w:rFonts w:ascii="calibri" w:hAnsi="calibri" w:eastAsia="calibri" w:cs="calibri"/>
          <w:sz w:val="24"/>
          <w:szCs w:val="24"/>
        </w:rPr>
        <w:t xml:space="preserve">„Od czego zacząć delegowanie w jednoosobowej firmie (bez chaosu i frustracji?”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Zuzanna Janosz - </w:t>
      </w:r>
      <w:r>
        <w:rPr>
          <w:rFonts w:ascii="calibri" w:hAnsi="calibri" w:eastAsia="calibri" w:cs="calibri"/>
          <w:sz w:val="24"/>
          <w:szCs w:val="24"/>
        </w:rPr>
        <w:t xml:space="preserve">„Planowanie relaksu i wyciszenia na nowy rok”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w kolejnych miesiącach to właśnie ty poprowadzisz szkolenie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GIRLBOSSKIE®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GIRLBOSSKIE SUMMIT to część programu Paczka Girlbosskich. Dlatego aby móc wziąć udział w tym jak i kolejnych wydarzeniach, musisz być częścią Paczki. Paczka to bezpieczna przestrzeń w której nie będziesz oceniana. Możesz liczyć na miejsce idealne do nauki i rozwoju, miłą atmosferę i wsparcie innych uczestniczek.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Paczki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wziąć udział w styczniowym wydaniu GIRLBOSSKIE Summit, już teraz dołącz do Paczki GIRLBOSSKICH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https://girlbosskie.pl/paczka-girlbosskich/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Czekamy na Ciebie!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irlbosskie.pl/paczka-girlbosski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2026-07-11T12:28:17+02:00</dcterms:created>
  <dcterms:modified xsi:type="dcterms:W3CDTF">2026-07-11T12:28:17+02:00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