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z charakterem. Autentyczność, która buduje zaufanie i prestiż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nadmiaru treści, natychmiastowych opinii i powierzchownej komunikacji coraz wyraźniej widać jedno: wygrywają marki, które mają charakter. Marki, które nie boją się autentyczności, jasno określonych wartości i konsekwentnej, świadomej obecności w mediach. Odpowiedzią na te potrzeby jest konferencja „MARKA Z CHARAKTEREM. Autentyczność, która buduje zaufanie i prestiż” – wyjątkowe wydarzenie dedykowane osobom, które chcą wyróżniać się nie tylko strategią, lecz przede wszystkim osobowością swojej marki. To spotkanie dla przedsiębiorców, liderów marek osobistych, twórców, ekspertów i osób odpowiedzialnych za komunikację marek premium, które rozumieją, że prawdziwa siła wizerunku rodzi się z prawdy, spójności i odwagi bycia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Organizatorka, która uczy przez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tworzy osoba, dla której marka osobista i komunikacja medialna nie są teorią, lecz efektem ponad 20 lat konsekwentnej praktyki. </w:t>
      </w:r>
      <w:r>
        <w:rPr>
          <w:rFonts w:ascii="calibri" w:hAnsi="calibri" w:eastAsia="calibri" w:cs="calibri"/>
          <w:sz w:val="24"/>
          <w:szCs w:val="24"/>
          <w:b/>
        </w:rPr>
        <w:t xml:space="preserve">Ilona Adamska</w:t>
      </w:r>
      <w:r>
        <w:rPr>
          <w:rFonts w:ascii="calibri" w:hAnsi="calibri" w:eastAsia="calibri" w:cs="calibri"/>
          <w:sz w:val="24"/>
          <w:szCs w:val="24"/>
        </w:rPr>
        <w:t xml:space="preserve"> – filozof i etyk, pomysłodawczyni Akademii Świadomego Budowania Marki, autorka ogólnopolskiej kampanii społecznej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HEJTUJĘ – MOTYWUJĘ</w:t>
      </w:r>
      <w:r>
        <w:rPr>
          <w:rFonts w:ascii="calibri" w:hAnsi="calibri" w:eastAsia="calibri" w:cs="calibri"/>
          <w:sz w:val="24"/>
          <w:szCs w:val="24"/>
        </w:rPr>
        <w:t xml:space="preserve">, nagrodzonej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Wyróżnieniem PR Wings 2025</w:t>
      </w:r>
      <w:r>
        <w:rPr>
          <w:rFonts w:ascii="calibri" w:hAnsi="calibri" w:eastAsia="calibri" w:cs="calibri"/>
          <w:sz w:val="24"/>
          <w:szCs w:val="24"/>
        </w:rPr>
        <w:t xml:space="preserve"> za najlepszą kampanię społeczną (konkurs Stowarzyszenia Agencji Public Relations).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prowadziła agencję PR I.D.MEDIA, skutecznie budując wizerunek marek modowych i kosmetycznych. Od lat jest cenioną ekspertką medialną, regularnie zapraszaną do największych programów telewizyjnych i radiowych,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Dobry TVN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Pytanie na Śniadanie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jest</w:t>
      </w:r>
      <w:r>
        <w:rPr>
          <w:rFonts w:ascii="calibri" w:hAnsi="calibri" w:eastAsia="calibri" w:cs="calibri"/>
          <w:sz w:val="24"/>
          <w:szCs w:val="24"/>
        </w:rPr>
        <w:t xml:space="preserve"> w TVN24. Jej doświadczenie, wiarygodność i etyczne podejście do komunikacji stanowią fundament idei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konferencji – autentyczność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wydarzenia jest realna wymiana wiedzy, inspiracji oraz praktycznych narzędzi, które pomagają budować marki wyraziste, odporne na krytykę, rozpoznawalne i oparte na zaufaniu. Konferencja pokazuje, że w czasach niskiej uwagi odbiorcy i przesytu komunikatów marketingowych prawdziwą przewagę zyskują ci, którzy nie boją się być autentyczni.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dla osób, które chcą komunikować się świadomie, z klasą i odpowiedzialnością bez udawania, bez kopiowania, bez kompromisów wobec własnych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„Marka z charakterem” została zaprojektowana z myślą o osobach,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lub budują markę osobistą,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odpowiadają za komunikację i wizerunek marek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wzmocnić swoją obecność w mediach,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pragną budować marki, które wzbudzają emocje i lojalność,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wiedzy od praktyków, nie teoretyków,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cenią networking na wysokim poziomie merytorycznym i relacyjnym.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zyskują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konkretna wartość biznesowa i wizerunkowa.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poznają strategie komunikacji stosowane przez marki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dowiedzą się, jak znane osoby budują swoją autentyczność w mediach i jak przenieść te mechanizmy do własnego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praktyczne narzędzia do budowania silnej, rozpoznawalnej i odpornej na krytykę marki,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zrozumieją, jak spójność, odwaga i konsekwencja przekładają się na zaufanie klientów i sprzedaż,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nawiążą wartościowe relacje biznesowe z ekspertami, dziennikarzami i przedsiębiorcami,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solidną dawkę inspiracji i motywacji do działania – mimo hejtu, ocen i presji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oparty na wiedzy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zaprojektowany w taki sposób, aby łączyć ekspercką wiedzę, praktyczne doświadczenia oraz inspirujące historie osób, które od lat skutecznie funkcjonują w świecie mediów i biznesu. Każdy z bloków tematycznych odpowiada na realne wyzwania związane z budowaniem autentycznej i prestiżowej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I: </w:t>
      </w:r>
      <w:r>
        <w:rPr>
          <w:rFonts w:ascii="calibri" w:hAnsi="calibri" w:eastAsia="calibri" w:cs="calibri"/>
          <w:sz w:val="24"/>
          <w:szCs w:val="24"/>
          <w:b/>
        </w:rPr>
        <w:t xml:space="preserve">„Siła obecności w mediach: jak mówić autentycznie, działać świadomie i współpracować z dziennikarzami”</w:t>
      </w:r>
      <w:r>
        <w:rPr>
          <w:rFonts w:ascii="calibri" w:hAnsi="calibri" w:eastAsia="calibri" w:cs="calibri"/>
          <w:sz w:val="24"/>
          <w:szCs w:val="24"/>
        </w:rPr>
        <w:t xml:space="preserve"> – rozmowa z przedstawicielami czołowych mediów, w której udział wezmą m.in. Katarzyna Gaweł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Forbes Women Polska</w:t>
      </w:r>
      <w:r>
        <w:rPr>
          <w:rFonts w:ascii="calibri" w:hAnsi="calibri" w:eastAsia="calibri" w:cs="calibri"/>
          <w:sz w:val="24"/>
          <w:szCs w:val="24"/>
        </w:rPr>
        <w:t xml:space="preserve">), Patrycja Michońska-Dynek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Radio Plus</w:t>
      </w:r>
      <w:r>
        <w:rPr>
          <w:rFonts w:ascii="calibri" w:hAnsi="calibri" w:eastAsia="calibri" w:cs="calibri"/>
          <w:sz w:val="24"/>
          <w:szCs w:val="24"/>
        </w:rPr>
        <w:t xml:space="preserve">), Angelika Wielgus-Lach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RMF Maxx</w:t>
      </w:r>
      <w:r>
        <w:rPr>
          <w:rFonts w:ascii="calibri" w:hAnsi="calibri" w:eastAsia="calibri" w:cs="calibri"/>
          <w:sz w:val="24"/>
          <w:szCs w:val="24"/>
        </w:rPr>
        <w:t xml:space="preserve">), Tomasz Słodki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Słodki Live</w:t>
      </w:r>
      <w:r>
        <w:rPr>
          <w:rFonts w:ascii="calibri" w:hAnsi="calibri" w:eastAsia="calibri" w:cs="calibri"/>
          <w:sz w:val="24"/>
          <w:szCs w:val="24"/>
        </w:rPr>
        <w:t xml:space="preserve">) oraz Ewelina Salwuk-Marko (ekspertka od PR-u).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II poświęcony będzie strategiom komunikacji marek luksusowych i budowaniu prestiżu w segmencie premium. W panelu zasiądą m.in: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Szwed, Bartosz Skwirtnianski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Niciński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networkingowej uczestnicy wysłuchają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 Ilony Adamskiej</w:t>
      </w:r>
      <w:r>
        <w:rPr>
          <w:rFonts w:ascii="calibri" w:hAnsi="calibri" w:eastAsia="calibri" w:cs="calibri"/>
          <w:sz w:val="24"/>
          <w:szCs w:val="24"/>
        </w:rPr>
        <w:t xml:space="preserve">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 mimo hejtu. Jak budować markę, nie bojąc się krytyki”</w:t>
      </w:r>
      <w:r>
        <w:rPr>
          <w:rFonts w:ascii="calibri" w:hAnsi="calibri" w:eastAsia="calibri" w:cs="calibri"/>
          <w:sz w:val="24"/>
          <w:szCs w:val="24"/>
        </w:rPr>
        <w:t xml:space="preserve"> – wystąpienia, które porusza, inspiruje i daje realne narzędzia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części merytorycznej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Panel III: „Autentyczność, która sprzedaje”</w:t>
      </w:r>
      <w:r>
        <w:rPr>
          <w:rFonts w:ascii="calibri" w:hAnsi="calibri" w:eastAsia="calibri" w:cs="calibri"/>
          <w:sz w:val="24"/>
          <w:szCs w:val="24"/>
        </w:rPr>
        <w:t xml:space="preserve">, z udziałem przedsiębiorczyń, które z sukcesem budują swoje marki w oparciu o spójność, wartości i relacje z klientami. Na scenie zasiądą: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Pietrzyk-Bilewicz, Sylwia Piątkowska, Monika Blezień-Ruszaj, Aleksandra Batko, Karolina Rzeczkowska, Justyna Drzazgowska.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Finałem wydarzenia będzie wręczenie statuetek oraz premiera książki Ilony Adamskiej na temat budowania marki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z duszą i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konferencje organizowane w stolicy przez Ilonę Adamską słyną z najwyższego poziomu merytorycznego oraz starannie dobranych ekspertów. „Marka z charakterem” nie jest jednak wyłącznie wydarzeniem biznesowym. To przestrzeń, w której profesjonalizm spotyka się z kulturą, estetyką i emocjami.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oprawa muzyczna duetu </w:t>
      </w:r>
      <w:r>
        <w:rPr>
          <w:rFonts w:ascii="calibri" w:hAnsi="calibri" w:eastAsia="calibri" w:cs="calibri"/>
          <w:sz w:val="24"/>
          <w:szCs w:val="24"/>
          <w:b/>
        </w:rPr>
        <w:t xml:space="preserve">Sound Avenue</w:t>
      </w:r>
      <w:r>
        <w:rPr>
          <w:rFonts w:ascii="calibri" w:hAnsi="calibri" w:eastAsia="calibri" w:cs="calibri"/>
          <w:sz w:val="24"/>
          <w:szCs w:val="24"/>
        </w:rPr>
        <w:t xml:space="preserve">, jazzowe interpretacje Marcina Bąka i Michała Borowskiego oraz specjalny występ Bartłomieja Majchera, Piotra Nowakowskiego i Marcina Bąka – wraz z premierą utworu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zawiedź mnie”</w:t>
      </w:r>
      <w:r>
        <w:rPr>
          <w:rFonts w:ascii="calibri" w:hAnsi="calibri" w:eastAsia="calibri" w:cs="calibri"/>
          <w:sz w:val="24"/>
          <w:szCs w:val="24"/>
        </w:rPr>
        <w:t xml:space="preserve"> – nadają wydarzeniu unikalny, elegancki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formułę kameralną i ekskluzywną. Liczba miejsc została ograniczona do </w:t>
      </w:r>
      <w:r>
        <w:rPr>
          <w:rFonts w:ascii="calibri" w:hAnsi="calibri" w:eastAsia="calibri" w:cs="calibri"/>
          <w:sz w:val="24"/>
          <w:szCs w:val="24"/>
          <w:b/>
        </w:rPr>
        <w:t xml:space="preserve">60 biletów</w:t>
      </w:r>
      <w:r>
        <w:rPr>
          <w:rFonts w:ascii="calibri" w:hAnsi="calibri" w:eastAsia="calibri" w:cs="calibri"/>
          <w:sz w:val="24"/>
          <w:szCs w:val="24"/>
        </w:rPr>
        <w:t xml:space="preserve">, co gwarantuje komfort uczestników, możliwość realnych rozmów oraz nawiązywania relacji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„MARKA Z CHARAKTEREM”</w:t>
      </w:r>
      <w:r>
        <w:rPr>
          <w:rFonts w:ascii="calibri" w:hAnsi="calibri" w:eastAsia="calibri" w:cs="calibri"/>
          <w:sz w:val="24"/>
          <w:szCs w:val="24"/>
        </w:rPr>
        <w:t xml:space="preserve"> to wydarzenie, które realnie zmienia sposób myślenia o marce. To zaproszenie do budowania wizerunku opartego na prawdzie, odwadze i świadomej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 swoje miejsce i dołącz do grona osób, które wiedzą, że prawdziwy prestiż zaczyna się od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pp.evently.pl/events/11462-marka-z-charakterem-autentycznosc-ktora-buduje-zauf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2025-12-31T01:14:38+01:00</dcterms:created>
  <dcterms:modified xsi:type="dcterms:W3CDTF">2025-12-31T01:14:38+01:00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