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Kursory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KURSORY ROKU – Ruszył konkurs dla ekspertek!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Kobieta ekspertka to kobieta posiadająca wiedzę i doświadczenie w określonej dziedzinie lub branży. Jest to osoba, która zdobyła wiedzę poprzez naukę, praktykę, badania i doświadczenia zawodowe. Kobiety ekspertki są obecne w różnych dziedzinach, takich jak nauka, biznes, medycyna, sztuka, edukacja, polityka i wiele innych. Są one niezbędne dla rozwoju i postępu w danej dziedzinie, ponieważ swoją wiedzą i umiejętnościami przyczyniają się do rozwoju i innowacji. Niestety, często są one pomijane lub niedoceniane ze względu na płeć, ale ich obecność i wkład w daną dziedzinę są nieocenione.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„Jesteś ekspertką. Uwierz w to!”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raportu, za pomocą którego zbadano poczucie eksperckości Polek. Wynikało z niego m.in. to, że – prawie dwie trzecie badanych kobiet (63%) martwi się, że zostaną ocenione jako niekompetentne. Wśród kobiet, 62% przyznaje, że dążenie do perfekcji blokuje je przed zarabianiem pieniędzy. Strach przed porażką dotyka, niemal 60% kobiet boi się niepowodzeń, co powstrzymuje je przed podjęciem próby. Wyniki raportu zaowocowały powstanie konkursu KURSORY ROKU oraz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przedsiębiorczych kobiet, które dopiero zaczęły przygodę z biznesem lub prowadzą go przez kilka czy kilkanaście lat. Konkurs jest uhonorowaniem, ciężkiej pracy, pomysłu i zaangażowania w rozwój swojej marki. Poprzez Kursory Roku chcemy nagrodzić wyjątkowe kobiety, które mają pomysł na siebie, tworzą wyjątkowe marki. Nie zwracamy uwagę na ilość obserwujących czy lajki w social mediach. Liczy się dla nas wartość!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Zgłoś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Kursory roku jest 6 kategorii. Udział w akcji jest bezpłatny. Do wygrania jest tytuł, oraz specjalnie zaprojektowana statuetka. Ponadto organizatorzy przewidują wiele innych atrakcyjnych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realizowany jest w 5 kategoriach, w których nominowane są 3 osoby. Każda osoba może zgłosić się tylko do jednej kategorii. W przypadku, gdy dana osoba prześle zgłoszenie do kilku kategorii, zostanie uznane tylko pierwsze z tych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każdej z kategorii spośród 3 nominowanych, zostanie wyłoniony 1 laureat. Kandydatami w poszczególnych kategoriach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,,Debiut roku 2023”</w:t>
      </w:r>
      <w:r>
        <w:rPr>
          <w:rFonts w:ascii="calibri" w:hAnsi="calibri" w:eastAsia="calibri" w:cs="calibri"/>
          <w:sz w:val="24"/>
          <w:szCs w:val="24"/>
        </w:rPr>
        <w:t xml:space="preserve"> – Osoba, która założyła działalność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,,Girlboss roku 2023”</w:t>
      </w:r>
      <w:r>
        <w:rPr>
          <w:rFonts w:ascii="calibri" w:hAnsi="calibri" w:eastAsia="calibri" w:cs="calibri"/>
          <w:sz w:val="24"/>
          <w:szCs w:val="24"/>
        </w:rPr>
        <w:t xml:space="preserve"> – Kobieta, która prowadzi działalność od więcej niż 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,,Książka roku 2023”</w:t>
      </w:r>
      <w:r>
        <w:rPr>
          <w:rFonts w:ascii="calibri" w:hAnsi="calibri" w:eastAsia="calibri" w:cs="calibri"/>
          <w:sz w:val="24"/>
          <w:szCs w:val="24"/>
        </w:rPr>
        <w:t xml:space="preserve"> – Książka lub e-book, które zostały wydane przez osobę zgłaszającą lub zaktualizowane w ciągu ostatnich 36 miesięcy. Książka może być wydana w ramach selfpublishingu lub we współpracy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,,Kurs roku 2023”</w:t>
      </w:r>
      <w:r>
        <w:rPr>
          <w:rFonts w:ascii="calibri" w:hAnsi="calibri" w:eastAsia="calibri" w:cs="calibri"/>
          <w:sz w:val="24"/>
          <w:szCs w:val="24"/>
        </w:rPr>
        <w:t xml:space="preserve"> – Kurs online lub szkolenie, które było organizowane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,,WWW roku 2023”</w:t>
      </w:r>
      <w:r>
        <w:rPr>
          <w:rFonts w:ascii="calibri" w:hAnsi="calibri" w:eastAsia="calibri" w:cs="calibri"/>
          <w:sz w:val="24"/>
          <w:szCs w:val="24"/>
        </w:rPr>
        <w:t xml:space="preserve"> – Strona internetowa lub sklep online stworzony samodzielnie przez osobę zgłaszającą lub wykonana przez zewnętrznego wykonawcę na jej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"Nagroda społeczności" </w:t>
      </w:r>
      <w:r>
        <w:rPr>
          <w:rFonts w:ascii="calibri" w:hAnsi="calibri" w:eastAsia="calibri" w:cs="calibri"/>
          <w:sz w:val="24"/>
          <w:szCs w:val="24"/>
        </w:rPr>
        <w:t xml:space="preserve">– Każda osoba, która zgłosiła się w którejś z powyższych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konkursu: do 5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online 7-14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obrady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i statuetek: 11 Grudnia, w Warszawie podczas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szczegóły i regulamin konkursu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 </w:t>
      </w:r>
      <w:r>
        <w:rPr>
          <w:rFonts w:ascii="calibri" w:hAnsi="calibri" w:eastAsia="calibri" w:cs="calibri"/>
          <w:sz w:val="36"/>
          <w:szCs w:val="36"/>
          <w:b/>
        </w:rPr>
        <w:t xml:space="preserve">Pomysłodawczyni marki Jestem Interaktywna, ekspertka WordPress, mentorka biznesów online w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Paczce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blogerka, przedsiębiorczyni, wykładowczyni akademicka, autorka e-booków, książek m.in. bestsellerowej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kursów online w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Konferencji GIRLBOSS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inicjatorka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raportu "Jesteś ekspertką! Uwierz w to!"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autorka cenionego podcastu wyróżnionego przez Forbes Woman.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ag.pl/kursory?fbclid=IwAR0Br73xCNHTCABsQm8oqNwGJrqoaP1xhqGmjP_mwL-HKeSSxm35Mnv0Z48" TargetMode="External"/><Relationship Id="rId8" Type="http://schemas.openxmlformats.org/officeDocument/2006/relationships/hyperlink" Target="https://olagosciniak.pl/paczka/" TargetMode="External"/><Relationship Id="rId9" Type="http://schemas.openxmlformats.org/officeDocument/2006/relationships/hyperlink" Target="https://olagosciniak.pl/produkt/ksiazka-badz-online/" TargetMode="External"/><Relationship Id="rId10" Type="http://schemas.openxmlformats.org/officeDocument/2006/relationships/hyperlink" Target="https://olagosciniak.pl/akademia/" TargetMode="External"/><Relationship Id="rId11" Type="http://schemas.openxmlformats.org/officeDocument/2006/relationships/hyperlink" Target="https://olagosciniak.pl/konferencja2023" TargetMode="External"/><Relationship Id="rId12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2026-04-17T16:27:30+02:00</dcterms:created>
  <dcterms:modified xsi:type="dcterms:W3CDTF">2026-04-17T16:27:30+02:00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